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A6" w:rsidRDefault="00916DA6" w:rsidP="00916DA6">
      <w:pPr>
        <w:pStyle w:val="NoSpacing"/>
        <w:jc w:val="center"/>
        <w:rPr>
          <w:rFonts w:ascii="Georgia" w:hAnsi="Georgia"/>
          <w:b/>
          <w:sz w:val="32"/>
          <w:szCs w:val="32"/>
        </w:rPr>
      </w:pPr>
      <w:bookmarkStart w:id="0" w:name="_GoBack"/>
      <w:bookmarkEnd w:id="0"/>
      <w:r>
        <w:rPr>
          <w:rFonts w:ascii="Georgia" w:hAnsi="Georgia"/>
          <w:b/>
          <w:sz w:val="32"/>
          <w:szCs w:val="32"/>
        </w:rPr>
        <w:t>Town of North Hudson</w:t>
      </w:r>
    </w:p>
    <w:p w:rsidR="00916DA6" w:rsidRDefault="00916DA6" w:rsidP="00916DA6">
      <w:pPr>
        <w:pStyle w:val="NoSpacing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Town Board</w:t>
      </w:r>
    </w:p>
    <w:p w:rsidR="00916DA6" w:rsidRDefault="00916DA6" w:rsidP="00916DA6">
      <w:pPr>
        <w:pStyle w:val="NoSpacing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Budget Workshop</w:t>
      </w:r>
    </w:p>
    <w:p w:rsidR="00916DA6" w:rsidRDefault="00916DA6" w:rsidP="00916DA6">
      <w:pPr>
        <w:pStyle w:val="NoSpacing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September 17, 2025</w:t>
      </w:r>
    </w:p>
    <w:p w:rsidR="00916DA6" w:rsidRDefault="00916DA6" w:rsidP="00916DA6">
      <w:pPr>
        <w:pStyle w:val="NoSpacing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3:00 pm</w:t>
      </w:r>
    </w:p>
    <w:p w:rsidR="00916DA6" w:rsidRDefault="00916DA6" w:rsidP="00916DA6">
      <w:pPr>
        <w:pStyle w:val="NoSpacing"/>
        <w:jc w:val="center"/>
        <w:rPr>
          <w:rFonts w:ascii="Georgia" w:hAnsi="Georgia"/>
          <w:b/>
          <w:sz w:val="32"/>
          <w:szCs w:val="32"/>
        </w:rPr>
      </w:pPr>
    </w:p>
    <w:p w:rsidR="00916DA6" w:rsidRDefault="00916DA6" w:rsidP="00916DA6">
      <w:pPr>
        <w:pStyle w:val="NoSpacing"/>
        <w:jc w:val="center"/>
        <w:rPr>
          <w:rFonts w:ascii="Georgia" w:hAnsi="Georgia"/>
          <w:b/>
          <w:sz w:val="32"/>
          <w:szCs w:val="32"/>
        </w:rPr>
      </w:pPr>
    </w:p>
    <w:p w:rsidR="00916DA6" w:rsidRPr="00830047" w:rsidRDefault="00916DA6" w:rsidP="00916DA6">
      <w:pPr>
        <w:pStyle w:val="NoSpacing"/>
        <w:rPr>
          <w:rFonts w:ascii="Georgia" w:hAnsi="Georgia"/>
          <w:sz w:val="24"/>
          <w:szCs w:val="24"/>
        </w:rPr>
      </w:pPr>
      <w:r w:rsidRPr="00830047">
        <w:rPr>
          <w:rFonts w:ascii="Georgia" w:hAnsi="Georgia"/>
          <w:sz w:val="24"/>
          <w:szCs w:val="24"/>
        </w:rPr>
        <w:t>Present:</w:t>
      </w:r>
    </w:p>
    <w:p w:rsidR="00916DA6" w:rsidRPr="00830047" w:rsidRDefault="00916DA6" w:rsidP="00916DA6">
      <w:pPr>
        <w:pStyle w:val="NoSpacing"/>
        <w:rPr>
          <w:rFonts w:ascii="Georgia" w:hAnsi="Georgia"/>
          <w:sz w:val="24"/>
          <w:szCs w:val="24"/>
        </w:rPr>
      </w:pPr>
      <w:r w:rsidRPr="00830047">
        <w:rPr>
          <w:rFonts w:ascii="Georgia" w:hAnsi="Georgia"/>
          <w:sz w:val="24"/>
          <w:szCs w:val="24"/>
        </w:rPr>
        <w:t xml:space="preserve">Councilman </w:t>
      </w:r>
      <w:proofErr w:type="spellStart"/>
      <w:r w:rsidRPr="00830047">
        <w:rPr>
          <w:rFonts w:ascii="Georgia" w:hAnsi="Georgia"/>
          <w:sz w:val="24"/>
          <w:szCs w:val="24"/>
        </w:rPr>
        <w:t>DeZalia</w:t>
      </w:r>
      <w:proofErr w:type="spellEnd"/>
    </w:p>
    <w:p w:rsidR="00916DA6" w:rsidRDefault="00916DA6" w:rsidP="00916DA6">
      <w:pPr>
        <w:pStyle w:val="NoSpacing"/>
        <w:rPr>
          <w:rFonts w:ascii="Georgia" w:hAnsi="Georgia"/>
          <w:sz w:val="24"/>
          <w:szCs w:val="24"/>
        </w:rPr>
      </w:pPr>
      <w:r w:rsidRPr="00830047">
        <w:rPr>
          <w:rFonts w:ascii="Georgia" w:hAnsi="Georgia"/>
          <w:sz w:val="24"/>
          <w:szCs w:val="24"/>
        </w:rPr>
        <w:t>Councilman King</w:t>
      </w:r>
    </w:p>
    <w:p w:rsidR="00916DA6" w:rsidRDefault="00916DA6" w:rsidP="00916DA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Duntley</w:t>
      </w:r>
    </w:p>
    <w:p w:rsidR="00916DA6" w:rsidRPr="00830047" w:rsidRDefault="00916DA6" w:rsidP="00916DA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Councilman </w:t>
      </w:r>
      <w:proofErr w:type="spellStart"/>
      <w:r>
        <w:rPr>
          <w:rFonts w:ascii="Georgia" w:hAnsi="Georgia"/>
          <w:sz w:val="24"/>
          <w:szCs w:val="24"/>
        </w:rPr>
        <w:t>Koller</w:t>
      </w:r>
      <w:proofErr w:type="spellEnd"/>
    </w:p>
    <w:p w:rsidR="00916DA6" w:rsidRPr="00830047" w:rsidRDefault="00916DA6" w:rsidP="00916DA6">
      <w:pPr>
        <w:pStyle w:val="NoSpacing"/>
        <w:rPr>
          <w:rFonts w:ascii="Georgia" w:hAnsi="Georgia"/>
          <w:sz w:val="24"/>
          <w:szCs w:val="24"/>
        </w:rPr>
      </w:pPr>
      <w:r w:rsidRPr="00830047">
        <w:rPr>
          <w:rFonts w:ascii="Georgia" w:hAnsi="Georgia"/>
          <w:sz w:val="24"/>
          <w:szCs w:val="24"/>
        </w:rPr>
        <w:t>Supervisor Clark</w:t>
      </w:r>
    </w:p>
    <w:p w:rsidR="00916DA6" w:rsidRPr="00830047" w:rsidRDefault="00916DA6" w:rsidP="00916DA6">
      <w:pPr>
        <w:pStyle w:val="NoSpacing"/>
        <w:rPr>
          <w:rFonts w:ascii="Georgia" w:hAnsi="Georgia"/>
          <w:sz w:val="24"/>
          <w:szCs w:val="24"/>
        </w:rPr>
      </w:pPr>
      <w:r w:rsidRPr="00830047">
        <w:rPr>
          <w:rFonts w:ascii="Georgia" w:hAnsi="Georgia"/>
          <w:sz w:val="24"/>
          <w:szCs w:val="24"/>
        </w:rPr>
        <w:t>Town Clerk Martha M King</w:t>
      </w:r>
    </w:p>
    <w:p w:rsidR="00916DA6" w:rsidRDefault="00916DA6" w:rsidP="00916DA6">
      <w:pPr>
        <w:pStyle w:val="NoSpacing"/>
        <w:rPr>
          <w:rFonts w:ascii="Georgia" w:hAnsi="Georgia"/>
          <w:sz w:val="24"/>
          <w:szCs w:val="24"/>
        </w:rPr>
      </w:pPr>
      <w:r w:rsidRPr="00830047">
        <w:rPr>
          <w:rFonts w:ascii="Georgia" w:hAnsi="Georgia"/>
          <w:sz w:val="24"/>
          <w:szCs w:val="24"/>
        </w:rPr>
        <w:t>Supervisor</w:t>
      </w:r>
      <w:r>
        <w:rPr>
          <w:rFonts w:ascii="Georgia" w:hAnsi="Georgia"/>
          <w:sz w:val="24"/>
          <w:szCs w:val="24"/>
        </w:rPr>
        <w:t>’</w:t>
      </w:r>
      <w:r w:rsidRPr="00830047">
        <w:rPr>
          <w:rFonts w:ascii="Georgia" w:hAnsi="Georgia"/>
          <w:sz w:val="24"/>
          <w:szCs w:val="24"/>
        </w:rPr>
        <w:t>s Clerk Joan Staunches</w:t>
      </w:r>
    </w:p>
    <w:p w:rsidR="00916DA6" w:rsidRPr="00830047" w:rsidRDefault="00916DA6" w:rsidP="00916DA6">
      <w:pPr>
        <w:pStyle w:val="NoSpacing"/>
        <w:rPr>
          <w:rFonts w:ascii="Georgia" w:hAnsi="Georgia"/>
          <w:sz w:val="24"/>
          <w:szCs w:val="24"/>
        </w:rPr>
      </w:pPr>
    </w:p>
    <w:p w:rsidR="00916DA6" w:rsidRDefault="00916DA6" w:rsidP="00916DA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Supervisor Clark </w:t>
      </w:r>
      <w:r w:rsidRPr="00830047">
        <w:rPr>
          <w:rFonts w:ascii="Georgia" w:hAnsi="Georgia"/>
          <w:sz w:val="24"/>
          <w:szCs w:val="24"/>
        </w:rPr>
        <w:t xml:space="preserve">called </w:t>
      </w:r>
      <w:r>
        <w:rPr>
          <w:rFonts w:ascii="Georgia" w:hAnsi="Georgia"/>
          <w:sz w:val="24"/>
          <w:szCs w:val="24"/>
        </w:rPr>
        <w:t>t</w:t>
      </w:r>
      <w:r w:rsidRPr="00830047">
        <w:rPr>
          <w:rFonts w:ascii="Georgia" w:hAnsi="Georgia"/>
          <w:sz w:val="24"/>
          <w:szCs w:val="24"/>
        </w:rPr>
        <w:t>he</w:t>
      </w:r>
      <w:r>
        <w:rPr>
          <w:rFonts w:ascii="Georgia" w:hAnsi="Georgia"/>
          <w:sz w:val="24"/>
          <w:szCs w:val="24"/>
        </w:rPr>
        <w:t xml:space="preserve"> Budget Workshop</w:t>
      </w:r>
      <w:r w:rsidRPr="00830047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to order at 3:05 pm and led in the pledge.</w:t>
      </w:r>
    </w:p>
    <w:p w:rsidR="00916DA6" w:rsidRDefault="00916DA6" w:rsidP="00916DA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Board reviewed both the General and Highway proposed 2026 Budget. </w:t>
      </w:r>
    </w:p>
    <w:p w:rsidR="00916DA6" w:rsidRDefault="00916DA6" w:rsidP="00916DA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There were a few minor corrections made after last budget workshop and requested information provided to the board. </w:t>
      </w:r>
      <w:r w:rsidR="00E15E44">
        <w:rPr>
          <w:rFonts w:ascii="Georgia" w:hAnsi="Georgia"/>
          <w:sz w:val="24"/>
          <w:szCs w:val="24"/>
        </w:rPr>
        <w:t>Discussions included the increasing rates electric, transfer station costs, fuel, equipment insurances and such required services deemed necessary for all departments.</w:t>
      </w:r>
    </w:p>
    <w:p w:rsidR="00916DA6" w:rsidRDefault="00916DA6" w:rsidP="00916DA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Councilman </w:t>
      </w:r>
      <w:proofErr w:type="spellStart"/>
      <w:r>
        <w:rPr>
          <w:rFonts w:ascii="Georgia" w:hAnsi="Georgia"/>
          <w:sz w:val="24"/>
          <w:szCs w:val="24"/>
        </w:rPr>
        <w:t>Koller</w:t>
      </w:r>
      <w:proofErr w:type="spellEnd"/>
      <w:r>
        <w:rPr>
          <w:rFonts w:ascii="Georgia" w:hAnsi="Georgia"/>
          <w:sz w:val="24"/>
          <w:szCs w:val="24"/>
        </w:rPr>
        <w:t xml:space="preserve"> motioned to adjourn at 4:25 pm with second by Supervisor Clark  </w:t>
      </w:r>
    </w:p>
    <w:p w:rsidR="00916DA6" w:rsidRDefault="00916DA6" w:rsidP="00916DA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All in favor.</w:t>
      </w:r>
    </w:p>
    <w:p w:rsidR="00916DA6" w:rsidRDefault="00916DA6" w:rsidP="00916DA6">
      <w:pPr>
        <w:pStyle w:val="NoSpacing"/>
        <w:rPr>
          <w:rFonts w:ascii="Georgia" w:hAnsi="Georgia"/>
          <w:sz w:val="24"/>
          <w:szCs w:val="24"/>
        </w:rPr>
      </w:pPr>
    </w:p>
    <w:p w:rsidR="00916DA6" w:rsidRDefault="00916DA6" w:rsidP="00916DA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Tentative Budget will be presented to the Board on October </w:t>
      </w:r>
      <w:proofErr w:type="gramStart"/>
      <w:r>
        <w:rPr>
          <w:rFonts w:ascii="Georgia" w:hAnsi="Georgia"/>
          <w:sz w:val="24"/>
          <w:szCs w:val="24"/>
        </w:rPr>
        <w:t>1</w:t>
      </w:r>
      <w:r w:rsidRPr="00916DA6">
        <w:rPr>
          <w:rFonts w:ascii="Georgia" w:hAnsi="Georgia"/>
          <w:sz w:val="24"/>
          <w:szCs w:val="24"/>
          <w:vertAlign w:val="superscript"/>
        </w:rPr>
        <w:t>st</w:t>
      </w:r>
      <w:proofErr w:type="gramEnd"/>
      <w:r>
        <w:rPr>
          <w:rFonts w:ascii="Georgia" w:hAnsi="Georgia"/>
          <w:sz w:val="24"/>
          <w:szCs w:val="24"/>
        </w:rPr>
        <w:t xml:space="preserve"> at 3PM.</w:t>
      </w:r>
    </w:p>
    <w:p w:rsidR="00916DA6" w:rsidRDefault="00916DA6" w:rsidP="00916DA6">
      <w:pPr>
        <w:pStyle w:val="NoSpacing"/>
        <w:rPr>
          <w:rFonts w:ascii="Georgia" w:hAnsi="Georgia"/>
          <w:sz w:val="24"/>
          <w:szCs w:val="24"/>
        </w:rPr>
      </w:pPr>
    </w:p>
    <w:p w:rsidR="00916DA6" w:rsidRDefault="00916DA6" w:rsidP="00916DA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Respectfully submitted</w:t>
      </w:r>
    </w:p>
    <w:p w:rsidR="00916DA6" w:rsidRDefault="00916DA6" w:rsidP="00916DA6">
      <w:pPr>
        <w:pStyle w:val="NoSpacing"/>
        <w:rPr>
          <w:rFonts w:ascii="Georgia" w:hAnsi="Georgia"/>
          <w:sz w:val="24"/>
          <w:szCs w:val="24"/>
        </w:rPr>
      </w:pPr>
    </w:p>
    <w:p w:rsidR="00916DA6" w:rsidRDefault="00916DA6" w:rsidP="00916DA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Martha M. King</w:t>
      </w:r>
    </w:p>
    <w:p w:rsidR="00916DA6" w:rsidRDefault="00916DA6" w:rsidP="00916DA6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:rsidR="00916DA6" w:rsidRPr="00830047" w:rsidRDefault="00916DA6" w:rsidP="00916DA6">
      <w:pPr>
        <w:pStyle w:val="NoSpacing"/>
        <w:rPr>
          <w:rFonts w:ascii="Georgia" w:hAnsi="Georgia"/>
          <w:sz w:val="24"/>
          <w:szCs w:val="24"/>
        </w:rPr>
      </w:pPr>
    </w:p>
    <w:p w:rsidR="00916DA6" w:rsidRDefault="00916DA6" w:rsidP="00916DA6">
      <w:pPr>
        <w:pStyle w:val="NoSpacing"/>
        <w:jc w:val="center"/>
        <w:rPr>
          <w:rFonts w:ascii="Georgia" w:hAnsi="Georgia"/>
          <w:b/>
          <w:sz w:val="32"/>
          <w:szCs w:val="32"/>
        </w:rPr>
      </w:pPr>
    </w:p>
    <w:p w:rsidR="00916DA6" w:rsidRPr="00684D4F" w:rsidRDefault="00916DA6" w:rsidP="00916DA6">
      <w:pPr>
        <w:pStyle w:val="NoSpacing"/>
        <w:jc w:val="center"/>
        <w:rPr>
          <w:rFonts w:ascii="Georgia" w:hAnsi="Georgia"/>
          <w:sz w:val="28"/>
          <w:szCs w:val="28"/>
        </w:rPr>
      </w:pPr>
    </w:p>
    <w:p w:rsidR="0067469E" w:rsidRDefault="00E44F74"/>
    <w:sectPr w:rsidR="0067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A6"/>
    <w:rsid w:val="00140816"/>
    <w:rsid w:val="00916DA6"/>
    <w:rsid w:val="00BF772B"/>
    <w:rsid w:val="00D66E15"/>
    <w:rsid w:val="00E15E44"/>
    <w:rsid w:val="00E4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D00D0-CA36-43F5-945B-6B6F0AF4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D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2</cp:revision>
  <cp:lastPrinted>2025-09-18T18:55:00Z</cp:lastPrinted>
  <dcterms:created xsi:type="dcterms:W3CDTF">2025-09-23T15:46:00Z</dcterms:created>
  <dcterms:modified xsi:type="dcterms:W3CDTF">2025-09-23T15:46:00Z</dcterms:modified>
</cp:coreProperties>
</file>